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Pr="00BE2059" w:rsidRDefault="00324BFA" w:rsidP="00BE2059">
      <w:pPr>
        <w:jc w:val="left"/>
        <w:rPr>
          <w:rFonts w:asciiTheme="minorEastAsia" w:hAnsiTheme="minorEastAsia" w:cs="仿宋"/>
          <w:b/>
          <w:bCs/>
          <w:color w:val="000000"/>
          <w:sz w:val="32"/>
          <w:szCs w:val="32"/>
        </w:rPr>
      </w:pPr>
      <w:r w:rsidRPr="00BE2059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F82023" w:rsidRPr="00BE2059" w:rsidRDefault="00324BFA" w:rsidP="00BE2059">
      <w:pPr>
        <w:jc w:val="center"/>
        <w:rPr>
          <w:rFonts w:ascii="方正小标宋简体" w:eastAsia="方正小标宋简体" w:hAnsiTheme="minorEastAsia" w:cs="Times New Roman"/>
          <w:bCs/>
          <w:sz w:val="32"/>
          <w:szCs w:val="32"/>
        </w:rPr>
      </w:pPr>
      <w:r w:rsidRPr="00BE2059">
        <w:rPr>
          <w:rFonts w:ascii="方正小标宋简体" w:eastAsia="方正小标宋简体" w:hAnsiTheme="minorEastAsia" w:cs="仿宋" w:hint="eastAsia"/>
          <w:bCs/>
          <w:color w:val="000000"/>
          <w:sz w:val="32"/>
          <w:szCs w:val="32"/>
        </w:rPr>
        <w:t>2019年度南昌市医学新技术引进</w:t>
      </w:r>
      <w:r w:rsidRPr="00BE2059">
        <w:rPr>
          <w:rFonts w:ascii="方正小标宋简体" w:eastAsia="方正小标宋简体" w:hAnsiTheme="minorEastAsia" w:cs="仿宋" w:hint="eastAsia"/>
          <w:bCs/>
          <w:sz w:val="32"/>
          <w:szCs w:val="32"/>
        </w:rPr>
        <w:t>项目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153"/>
        <w:gridCol w:w="2344"/>
        <w:gridCol w:w="4111"/>
      </w:tblGrid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7153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344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4111" w:type="dxa"/>
          </w:tcPr>
          <w:p w:rsidR="00F82023" w:rsidRDefault="00324BFA">
            <w:pPr>
              <w:pStyle w:val="a7"/>
              <w:spacing w:line="600" w:lineRule="exact"/>
              <w:ind w:firstLineChars="200" w:firstLine="56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单位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环境与食品中农药残留检测关键新技术的建立与应用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黄伟华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南昌市疾控中心</w:t>
            </w:r>
            <w:proofErr w:type="gramEnd"/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飞秒激光辅助下屈光性白内障手术的临床应用研究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俞方良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腹腔镜联合内镜保胆取石治疗胆囊结石的临床研究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曾文革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江西省中西医结合医院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负压辅助转流治疗结直肠吻合口漏的临床研究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熊隆信</w:t>
            </w:r>
            <w:proofErr w:type="gramEnd"/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南昌地区献血者HLA资料库的建立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杜忻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南昌市中心血站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肩关节镜下改良Mason-Allen技术修复中小型肩袖损伤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谢水华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江西省中西医结合医院</w:t>
            </w:r>
          </w:p>
        </w:tc>
      </w:tr>
      <w:tr w:rsidR="00F82023">
        <w:trPr>
          <w:trHeight w:val="661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关节镜下Double-Pulley 双排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锚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钉缝技术治疗中度骨性</w:t>
            </w:r>
            <w:proofErr w:type="spellStart"/>
            <w:r>
              <w:rPr>
                <w:rFonts w:asciiTheme="minorEastAsia" w:hAnsiTheme="minorEastAsia" w:hint="eastAsia"/>
                <w:color w:val="000000"/>
                <w:szCs w:val="21"/>
              </w:rPr>
              <w:t>Bankart</w:t>
            </w:r>
            <w:proofErr w:type="spellEnd"/>
            <w:r>
              <w:rPr>
                <w:rFonts w:asciiTheme="minorEastAsia" w:hAnsiTheme="minorEastAsia" w:hint="eastAsia"/>
                <w:color w:val="000000"/>
                <w:szCs w:val="21"/>
              </w:rPr>
              <w:t>损伤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周明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脐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针疗法治疗乳腺疾病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余希婧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>
        <w:trPr>
          <w:trHeight w:val="545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Graf法应用于新生儿早期DDH的筛查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华水生</w:t>
            </w:r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>
        <w:trPr>
          <w:trHeight w:val="502"/>
        </w:trPr>
        <w:tc>
          <w:tcPr>
            <w:tcW w:w="851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7153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混元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灸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调理阳虚体质</w:t>
            </w:r>
          </w:p>
        </w:tc>
        <w:tc>
          <w:tcPr>
            <w:tcW w:w="234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胡秀武</w:t>
            </w:r>
            <w:proofErr w:type="gramEnd"/>
          </w:p>
        </w:tc>
        <w:tc>
          <w:tcPr>
            <w:tcW w:w="4111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</w:tbl>
    <w:p w:rsidR="00BE2059" w:rsidRPr="00BE2059" w:rsidRDefault="00BE2059" w:rsidP="00BE2059">
      <w:pPr>
        <w:jc w:val="left"/>
        <w:rPr>
          <w:rFonts w:asciiTheme="minorEastAsia" w:hAnsiTheme="minorEastAsia" w:cs="仿宋"/>
          <w:b/>
          <w:bCs/>
          <w:color w:val="000000"/>
          <w:sz w:val="32"/>
          <w:szCs w:val="32"/>
        </w:rPr>
      </w:pPr>
      <w:r w:rsidRPr="00BE2059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</w:p>
    <w:p w:rsidR="00F82023" w:rsidRPr="00BE2059" w:rsidRDefault="00E85112" w:rsidP="00BE2059">
      <w:pPr>
        <w:ind w:firstLine="1600"/>
        <w:jc w:val="center"/>
        <w:rPr>
          <w:rFonts w:ascii="方正小标宋简体" w:eastAsia="方正小标宋简体" w:hAnsiTheme="minorEastAsia" w:cs="仿宋"/>
          <w:bCs/>
          <w:color w:val="000000"/>
          <w:sz w:val="32"/>
          <w:szCs w:val="32"/>
        </w:rPr>
      </w:pPr>
      <w:r w:rsidRPr="00BE2059">
        <w:rPr>
          <w:rFonts w:ascii="方正小标宋简体" w:eastAsia="方正小标宋简体" w:hAnsiTheme="minorEastAsia" w:cs="仿宋" w:hint="eastAsia"/>
          <w:bCs/>
          <w:color w:val="000000"/>
          <w:sz w:val="32"/>
          <w:szCs w:val="32"/>
        </w:rPr>
        <w:t xml:space="preserve"> </w:t>
      </w:r>
      <w:r w:rsidR="00324BFA" w:rsidRPr="00BE2059">
        <w:rPr>
          <w:rFonts w:ascii="方正小标宋简体" w:eastAsia="方正小标宋简体" w:hAnsiTheme="minorEastAsia" w:cs="仿宋"/>
          <w:bCs/>
          <w:color w:val="000000"/>
          <w:sz w:val="32"/>
          <w:szCs w:val="32"/>
        </w:rPr>
        <w:t>201</w:t>
      </w:r>
      <w:r w:rsidR="00324BFA" w:rsidRPr="00BE2059">
        <w:rPr>
          <w:rFonts w:ascii="方正小标宋简体" w:eastAsia="方正小标宋简体" w:hAnsiTheme="minorEastAsia" w:cs="仿宋" w:hint="eastAsia"/>
          <w:bCs/>
          <w:color w:val="000000"/>
          <w:sz w:val="32"/>
          <w:szCs w:val="32"/>
        </w:rPr>
        <w:t>9年度南昌市面向基层和农村推广卫生适宜技术计划项目</w:t>
      </w: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804"/>
        <w:gridCol w:w="3260"/>
        <w:gridCol w:w="2835"/>
      </w:tblGrid>
      <w:tr w:rsidR="00F82023">
        <w:tc>
          <w:tcPr>
            <w:tcW w:w="923" w:type="dxa"/>
          </w:tcPr>
          <w:p w:rsidR="00F82023" w:rsidRDefault="00324BFA">
            <w:pPr>
              <w:pStyle w:val="a7"/>
              <w:spacing w:line="600" w:lineRule="exact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6804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项目名称</w:t>
            </w:r>
          </w:p>
        </w:tc>
        <w:tc>
          <w:tcPr>
            <w:tcW w:w="3260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负责人</w:t>
            </w:r>
          </w:p>
        </w:tc>
        <w:tc>
          <w:tcPr>
            <w:tcW w:w="2835" w:type="dxa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单位</w:t>
            </w:r>
          </w:p>
        </w:tc>
      </w:tr>
      <w:tr w:rsidR="00F82023">
        <w:trPr>
          <w:trHeight w:val="532"/>
        </w:trPr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经皮椎体形成术治疗骨质疏松性胸腰椎压缩性骨折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黄龙飞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rPr>
          <w:trHeight w:val="532"/>
        </w:trPr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长蛇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灸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干预阳虚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质反复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外感病的临床应用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胡秀武</w:t>
            </w:r>
            <w:proofErr w:type="gramEnd"/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rPr>
          <w:trHeight w:val="532"/>
        </w:trPr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后路经皮椎板间入路脊柱内镜治疗L5/S1腰椎间盘突出症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周剑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rPr>
          <w:trHeight w:val="577"/>
        </w:trPr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临床静脉导管（留置针）的维护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谌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丽萍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南昌市第一医院</w:t>
            </w:r>
          </w:p>
        </w:tc>
      </w:tr>
      <w:tr w:rsidR="00F82023">
        <w:trPr>
          <w:trHeight w:val="320"/>
        </w:trPr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大背晃腰法治疗腰椎后关节紊乱症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朱满华</w:t>
            </w:r>
            <w:proofErr w:type="gramEnd"/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热敏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灸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结合穴位透刺治疗脑卒中后足内翻的临床研究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彭天忠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手摸点按法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复位配合椎体成形术治疗胸腰椎骨折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刘晓平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南昌市洪都中医院</w:t>
            </w:r>
          </w:p>
        </w:tc>
      </w:tr>
      <w:tr w:rsidR="00F82023"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中医体质调护对痰湿质型非酒精性脂肪肝的影响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熊萍</w:t>
            </w:r>
            <w:proofErr w:type="gramEnd"/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南昌市第九医院</w:t>
            </w:r>
          </w:p>
        </w:tc>
      </w:tr>
      <w:tr w:rsidR="00F82023"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电子阴道镜辅助光动力治疗宫颈尖锐湿疣规范化流程构建研究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陶小华</w:t>
            </w:r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江西省皮肤病专科医院</w:t>
            </w:r>
          </w:p>
        </w:tc>
      </w:tr>
      <w:tr w:rsidR="00F82023">
        <w:tc>
          <w:tcPr>
            <w:tcW w:w="923" w:type="dxa"/>
            <w:vAlign w:val="center"/>
          </w:tcPr>
          <w:p w:rsidR="00F82023" w:rsidRDefault="00324BFA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窄谱中波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紫外线（NB-UVB）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联合卤米松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治疗白癜风的推广应用</w:t>
            </w:r>
          </w:p>
        </w:tc>
        <w:tc>
          <w:tcPr>
            <w:tcW w:w="3260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文晓</w:t>
            </w: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懿</w:t>
            </w:r>
            <w:proofErr w:type="gramEnd"/>
          </w:p>
        </w:tc>
        <w:tc>
          <w:tcPr>
            <w:tcW w:w="2835" w:type="dxa"/>
            <w:vAlign w:val="center"/>
          </w:tcPr>
          <w:p w:rsidR="00F82023" w:rsidRDefault="00324B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江西省皮肤病专科医院</w:t>
            </w:r>
          </w:p>
        </w:tc>
      </w:tr>
    </w:tbl>
    <w:p w:rsidR="00BE2059" w:rsidRPr="00BE2059" w:rsidRDefault="00BE2059" w:rsidP="00BE2059">
      <w:pPr>
        <w:jc w:val="left"/>
        <w:rPr>
          <w:rFonts w:asciiTheme="minorEastAsia" w:hAnsiTheme="minorEastAsia" w:cs="仿宋"/>
          <w:b/>
          <w:bCs/>
          <w:color w:val="000000"/>
          <w:sz w:val="32"/>
          <w:szCs w:val="32"/>
        </w:rPr>
      </w:pPr>
      <w:r w:rsidRPr="00BE2059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3</w:t>
      </w:r>
    </w:p>
    <w:p w:rsidR="00F82023" w:rsidRPr="00BE2059" w:rsidRDefault="00324BFA" w:rsidP="00BE2059">
      <w:pPr>
        <w:ind w:firstLine="2720"/>
        <w:jc w:val="center"/>
        <w:rPr>
          <w:rFonts w:ascii="方正小标宋简体" w:eastAsia="方正小标宋简体" w:hAnsiTheme="minorEastAsia" w:cs="仿宋"/>
          <w:bCs/>
          <w:color w:val="000000"/>
          <w:sz w:val="32"/>
          <w:szCs w:val="32"/>
        </w:rPr>
      </w:pPr>
      <w:r w:rsidRPr="00BE2059">
        <w:rPr>
          <w:rFonts w:ascii="方正小标宋简体" w:eastAsia="方正小标宋简体" w:hAnsiTheme="minorEastAsia" w:cs="仿宋" w:hint="eastAsia"/>
          <w:bCs/>
          <w:color w:val="000000"/>
          <w:sz w:val="32"/>
          <w:szCs w:val="32"/>
        </w:rPr>
        <w:t>2020年度南昌市医学新技术引进项目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4"/>
        <w:gridCol w:w="1559"/>
        <w:gridCol w:w="4394"/>
      </w:tblGrid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ind w:firstLineChars="200" w:firstLine="56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sz w:val="28"/>
                <w:szCs w:val="28"/>
              </w:rPr>
              <w:t>单位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改良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鼻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内镜下泪囊鼻腔吻合术在慢性泪囊炎中的应用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王永波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腹水双重超滤浓缩回输技术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万勇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南昌市第九医院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精子核DNA完整性测定技术在生殖医学中的应用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刘居</w:t>
            </w:r>
            <w:r w:rsidR="0040196C">
              <w:rPr>
                <w:rFonts w:asciiTheme="minorEastAsia" w:hAnsiTheme="minorEastAsia" w:hint="eastAsia"/>
                <w:color w:val="000000"/>
                <w:szCs w:val="21"/>
              </w:rPr>
              <w:t>理</w:t>
            </w:r>
            <w:proofErr w:type="gramEnd"/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南昌市生殖医院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64层螺旋CT在心律失常及瓣膜介入术前检测左房血栓的临床应用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范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剑锋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医院制剂补肾安胎颗粒治疗肾虚型黄体功能不足的开发与应用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熊青</w:t>
            </w:r>
            <w:proofErr w:type="gramEnd"/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南昌市生殖医院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3D重建技术在早期肺癌外科的临床应用研究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曾新敏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40196C">
        <w:trPr>
          <w:trHeight w:val="519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浅刺温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灸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治疗气滞血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瘀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型带状疱疹性神经痛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张艳晖</w:t>
            </w:r>
            <w:proofErr w:type="gramEnd"/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江西省中西医结合医院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数字化种植牙外科导板辅助种植体植入技术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章福保</w:t>
            </w:r>
            <w:proofErr w:type="gramEnd"/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40196C">
        <w:trPr>
          <w:trHeight w:val="545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右心声学造影发泡技术在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中青年隐源性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缺血脑卒中患者检测运用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王豪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40196C">
        <w:trPr>
          <w:trHeight w:val="502"/>
        </w:trPr>
        <w:tc>
          <w:tcPr>
            <w:tcW w:w="851" w:type="dxa"/>
            <w:vAlign w:val="center"/>
          </w:tcPr>
          <w:p w:rsidR="00F82023" w:rsidRDefault="00324BFA" w:rsidP="0040196C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肌筋膜疼痛触发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点干针治疗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膝关节骨性关节病</w:t>
            </w:r>
          </w:p>
        </w:tc>
        <w:tc>
          <w:tcPr>
            <w:tcW w:w="1559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林星镇</w:t>
            </w:r>
          </w:p>
        </w:tc>
        <w:tc>
          <w:tcPr>
            <w:tcW w:w="4394" w:type="dxa"/>
            <w:vAlign w:val="center"/>
          </w:tcPr>
          <w:p w:rsidR="00F82023" w:rsidRDefault="00324BFA" w:rsidP="0040196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</w:tbl>
    <w:p w:rsidR="00BE2059" w:rsidRPr="00BE2059" w:rsidRDefault="00BE2059" w:rsidP="00BE2059">
      <w:pPr>
        <w:jc w:val="left"/>
        <w:rPr>
          <w:rFonts w:asciiTheme="minorEastAsia" w:hAnsiTheme="minorEastAsia" w:cs="仿宋"/>
          <w:b/>
          <w:bCs/>
          <w:color w:val="000000"/>
          <w:sz w:val="32"/>
          <w:szCs w:val="32"/>
        </w:rPr>
      </w:pPr>
      <w:r w:rsidRPr="00BE2059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4</w:t>
      </w:r>
    </w:p>
    <w:p w:rsidR="00F82023" w:rsidRPr="00BE2059" w:rsidRDefault="00324BFA" w:rsidP="00BE2059">
      <w:pPr>
        <w:ind w:firstLine="1600"/>
        <w:jc w:val="center"/>
        <w:rPr>
          <w:rFonts w:ascii="方正小标宋简体" w:eastAsia="方正小标宋简体" w:hAnsiTheme="minorEastAsia" w:cs="仿宋"/>
          <w:bCs/>
          <w:color w:val="000000"/>
          <w:sz w:val="32"/>
          <w:szCs w:val="32"/>
        </w:rPr>
      </w:pPr>
      <w:r w:rsidRPr="00BE2059">
        <w:rPr>
          <w:rFonts w:ascii="方正小标宋简体" w:eastAsia="方正小标宋简体" w:hAnsiTheme="minorEastAsia" w:cs="仿宋"/>
          <w:bCs/>
          <w:color w:val="000000"/>
          <w:sz w:val="32"/>
          <w:szCs w:val="32"/>
        </w:rPr>
        <w:t>20</w:t>
      </w:r>
      <w:r w:rsidRPr="00BE2059">
        <w:rPr>
          <w:rFonts w:ascii="方正小标宋简体" w:eastAsia="方正小标宋简体" w:hAnsiTheme="minorEastAsia" w:cs="仿宋" w:hint="eastAsia"/>
          <w:bCs/>
          <w:color w:val="000000"/>
          <w:sz w:val="32"/>
          <w:szCs w:val="32"/>
        </w:rPr>
        <w:t>20年度南昌市面向基层和农村推广卫生适宜技术计划项目</w:t>
      </w: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804"/>
        <w:gridCol w:w="3260"/>
        <w:gridCol w:w="2552"/>
      </w:tblGrid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负责人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单位</w:t>
            </w:r>
          </w:p>
        </w:tc>
      </w:tr>
      <w:tr w:rsidR="00F82023" w:rsidTr="00BE2059">
        <w:trPr>
          <w:trHeight w:val="532"/>
        </w:trPr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龙氏推拿治疗椎动脉型颈椎病的临床应用和推广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黄平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 w:rsidTr="00BE2059">
        <w:trPr>
          <w:trHeight w:val="532"/>
        </w:trPr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尿毒症患者腹膜透析置管术及管理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吴复权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 w:rsidTr="00BE2059">
        <w:trPr>
          <w:trHeight w:val="532"/>
        </w:trPr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TCD脑血流检测在急性脑梗死溶栓治疗中的应用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樊萍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江西省中西医结合医院</w:t>
            </w:r>
          </w:p>
        </w:tc>
      </w:tr>
      <w:tr w:rsidR="00F82023" w:rsidTr="00BE2059">
        <w:trPr>
          <w:trHeight w:val="577"/>
        </w:trPr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代际沟通模式在老年患者跌倒防护中的应用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余金花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南昌市第三医院</w:t>
            </w:r>
          </w:p>
        </w:tc>
      </w:tr>
      <w:tr w:rsidR="00F82023" w:rsidTr="00BE2059">
        <w:trPr>
          <w:trHeight w:val="320"/>
        </w:trPr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彩色多普勒超声技术在喉部占位性疾病中的应用价值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邹文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肌筋膜疼痛触发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点发干针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治疗膝关节骨性关节病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林星镇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益肾调肝联合益生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菌治疗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代谢性脂肪肝的临床应用推广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万勇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南昌市第九医院</w:t>
            </w:r>
          </w:p>
        </w:tc>
      </w:tr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四维超声在基层医院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孕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中期胎儿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唇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腭裂的检查运用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王豪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南昌市第一医院</w:t>
            </w:r>
          </w:p>
        </w:tc>
      </w:tr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小儿推拿在过敏性鼻炎中的临床应用推广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邓陈英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南昌市洪都中医院</w:t>
            </w:r>
          </w:p>
        </w:tc>
      </w:tr>
      <w:tr w:rsidR="00F82023" w:rsidTr="00BE2059">
        <w:tc>
          <w:tcPr>
            <w:tcW w:w="923" w:type="dxa"/>
            <w:vAlign w:val="center"/>
          </w:tcPr>
          <w:p w:rsidR="00F82023" w:rsidRDefault="00324BFA" w:rsidP="00BE2059">
            <w:pPr>
              <w:pStyle w:val="a7"/>
              <w:spacing w:line="60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热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奄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包减轻晚期</w:t>
            </w:r>
            <w:proofErr w:type="gramStart"/>
            <w:r>
              <w:rPr>
                <w:rFonts w:asciiTheme="minorEastAsia" w:hAnsiTheme="minorEastAsia" w:hint="eastAsia"/>
                <w:color w:val="000000"/>
                <w:szCs w:val="21"/>
              </w:rPr>
              <w:t>乳腺癌顺铂化疗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>不良反应的临床研究</w:t>
            </w:r>
          </w:p>
        </w:tc>
        <w:tc>
          <w:tcPr>
            <w:tcW w:w="3260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刘庆</w:t>
            </w:r>
          </w:p>
        </w:tc>
        <w:tc>
          <w:tcPr>
            <w:tcW w:w="2552" w:type="dxa"/>
            <w:vAlign w:val="center"/>
          </w:tcPr>
          <w:p w:rsidR="00F82023" w:rsidRDefault="00324BFA" w:rsidP="00BE205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南昌市第三医院</w:t>
            </w:r>
          </w:p>
        </w:tc>
      </w:tr>
    </w:tbl>
    <w:p w:rsidR="00F82023" w:rsidRDefault="00F82023" w:rsidP="00BE2059">
      <w:pPr>
        <w:spacing w:line="240" w:lineRule="exact"/>
        <w:rPr>
          <w:rFonts w:asciiTheme="majorEastAsia" w:eastAsiaTheme="majorEastAsia" w:hAnsiTheme="majorEastAsia"/>
          <w:sz w:val="30"/>
          <w:szCs w:val="30"/>
        </w:rPr>
      </w:pPr>
    </w:p>
    <w:sectPr w:rsidR="00F82023" w:rsidSect="00F8202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E8" w:rsidRDefault="005E75E8" w:rsidP="00E85112">
      <w:r>
        <w:separator/>
      </w:r>
    </w:p>
  </w:endnote>
  <w:endnote w:type="continuationSeparator" w:id="0">
    <w:p w:rsidR="005E75E8" w:rsidRDefault="005E75E8" w:rsidP="00E8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E8" w:rsidRDefault="005E75E8" w:rsidP="00E85112">
      <w:r>
        <w:separator/>
      </w:r>
    </w:p>
  </w:footnote>
  <w:footnote w:type="continuationSeparator" w:id="0">
    <w:p w:rsidR="005E75E8" w:rsidRDefault="005E75E8" w:rsidP="00E8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inkAnnotation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533"/>
    <w:rsid w:val="000126A7"/>
    <w:rsid w:val="000209E8"/>
    <w:rsid w:val="000217FA"/>
    <w:rsid w:val="000A3389"/>
    <w:rsid w:val="00112ED6"/>
    <w:rsid w:val="001163B8"/>
    <w:rsid w:val="00141274"/>
    <w:rsid w:val="00141E46"/>
    <w:rsid w:val="001C3596"/>
    <w:rsid w:val="00232772"/>
    <w:rsid w:val="00233E4D"/>
    <w:rsid w:val="002541CF"/>
    <w:rsid w:val="002551BE"/>
    <w:rsid w:val="00266BF6"/>
    <w:rsid w:val="0027298F"/>
    <w:rsid w:val="00274533"/>
    <w:rsid w:val="00277E71"/>
    <w:rsid w:val="002C59CE"/>
    <w:rsid w:val="002F5C88"/>
    <w:rsid w:val="003129CF"/>
    <w:rsid w:val="00324BFA"/>
    <w:rsid w:val="00373B76"/>
    <w:rsid w:val="003B06CB"/>
    <w:rsid w:val="003C1022"/>
    <w:rsid w:val="003D39E3"/>
    <w:rsid w:val="003E1286"/>
    <w:rsid w:val="0040196C"/>
    <w:rsid w:val="004036C7"/>
    <w:rsid w:val="00404486"/>
    <w:rsid w:val="00426533"/>
    <w:rsid w:val="00445D55"/>
    <w:rsid w:val="00446EFB"/>
    <w:rsid w:val="00461E66"/>
    <w:rsid w:val="00462337"/>
    <w:rsid w:val="004B7974"/>
    <w:rsid w:val="00532BAB"/>
    <w:rsid w:val="00562AEF"/>
    <w:rsid w:val="00597844"/>
    <w:rsid w:val="005B2C12"/>
    <w:rsid w:val="005C459E"/>
    <w:rsid w:val="005C4607"/>
    <w:rsid w:val="005D5EDD"/>
    <w:rsid w:val="005E75E8"/>
    <w:rsid w:val="00615FD2"/>
    <w:rsid w:val="006229F4"/>
    <w:rsid w:val="00635864"/>
    <w:rsid w:val="006521A1"/>
    <w:rsid w:val="00655834"/>
    <w:rsid w:val="0069215D"/>
    <w:rsid w:val="00693962"/>
    <w:rsid w:val="006A7BF1"/>
    <w:rsid w:val="006B452E"/>
    <w:rsid w:val="0070160E"/>
    <w:rsid w:val="00764052"/>
    <w:rsid w:val="007B3E5B"/>
    <w:rsid w:val="00803721"/>
    <w:rsid w:val="008367CB"/>
    <w:rsid w:val="00845522"/>
    <w:rsid w:val="0085254E"/>
    <w:rsid w:val="00856A11"/>
    <w:rsid w:val="00860C95"/>
    <w:rsid w:val="0086251E"/>
    <w:rsid w:val="008723D1"/>
    <w:rsid w:val="00873B3E"/>
    <w:rsid w:val="0089536A"/>
    <w:rsid w:val="008A1FDD"/>
    <w:rsid w:val="008C2A94"/>
    <w:rsid w:val="00907786"/>
    <w:rsid w:val="009408F1"/>
    <w:rsid w:val="009569EF"/>
    <w:rsid w:val="00956F26"/>
    <w:rsid w:val="009811D6"/>
    <w:rsid w:val="009B767A"/>
    <w:rsid w:val="00A013C7"/>
    <w:rsid w:val="00A065A1"/>
    <w:rsid w:val="00A43F09"/>
    <w:rsid w:val="00A5499C"/>
    <w:rsid w:val="00A75DB0"/>
    <w:rsid w:val="00AC401C"/>
    <w:rsid w:val="00AC6B9A"/>
    <w:rsid w:val="00B14084"/>
    <w:rsid w:val="00B64460"/>
    <w:rsid w:val="00B6656B"/>
    <w:rsid w:val="00B976D1"/>
    <w:rsid w:val="00BB1F69"/>
    <w:rsid w:val="00BB2566"/>
    <w:rsid w:val="00BB58DC"/>
    <w:rsid w:val="00BE2059"/>
    <w:rsid w:val="00C77129"/>
    <w:rsid w:val="00C94D18"/>
    <w:rsid w:val="00CA0836"/>
    <w:rsid w:val="00CA6C35"/>
    <w:rsid w:val="00CD5AA0"/>
    <w:rsid w:val="00CE72C6"/>
    <w:rsid w:val="00D11C58"/>
    <w:rsid w:val="00D1391E"/>
    <w:rsid w:val="00D34879"/>
    <w:rsid w:val="00D37FAB"/>
    <w:rsid w:val="00D420DE"/>
    <w:rsid w:val="00D4668D"/>
    <w:rsid w:val="00D54EC3"/>
    <w:rsid w:val="00D7568D"/>
    <w:rsid w:val="00D842E6"/>
    <w:rsid w:val="00D86071"/>
    <w:rsid w:val="00D911AA"/>
    <w:rsid w:val="00DD4D32"/>
    <w:rsid w:val="00E14E37"/>
    <w:rsid w:val="00E85112"/>
    <w:rsid w:val="00EC0523"/>
    <w:rsid w:val="00EC0E87"/>
    <w:rsid w:val="00EF1003"/>
    <w:rsid w:val="00F55373"/>
    <w:rsid w:val="00F71915"/>
    <w:rsid w:val="00F82023"/>
    <w:rsid w:val="00F87BFA"/>
    <w:rsid w:val="00F9080A"/>
    <w:rsid w:val="00FA48D5"/>
    <w:rsid w:val="00FE647A"/>
    <w:rsid w:val="00FE770F"/>
    <w:rsid w:val="5C4D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2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2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82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820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82023"/>
    <w:rPr>
      <w:sz w:val="18"/>
      <w:szCs w:val="18"/>
    </w:rPr>
  </w:style>
  <w:style w:type="paragraph" w:styleId="a6">
    <w:name w:val="List Paragraph"/>
    <w:basedOn w:val="a"/>
    <w:uiPriority w:val="34"/>
    <w:qFormat/>
    <w:rsid w:val="00F82023"/>
    <w:pPr>
      <w:ind w:firstLineChars="200" w:firstLine="420"/>
    </w:pPr>
  </w:style>
  <w:style w:type="paragraph" w:customStyle="1" w:styleId="a7">
    <w:name w:val="小标宋标题"/>
    <w:basedOn w:val="a5"/>
    <w:uiPriority w:val="99"/>
    <w:qFormat/>
    <w:rsid w:val="00F82023"/>
    <w:pPr>
      <w:adjustRightInd w:val="0"/>
      <w:snapToGrid w:val="0"/>
      <w:spacing w:before="0" w:beforeAutospacing="0" w:after="0" w:afterAutospacing="0"/>
      <w:jc w:val="center"/>
    </w:pPr>
    <w:rPr>
      <w:rFonts w:ascii="方正小标宋简体" w:eastAsia="方正小标宋简体" w:cs="方正小标宋简体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F2370-75DD-4000-92A4-68E76580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867</Characters>
  <Application>Microsoft Office Word</Application>
  <DocSecurity>0</DocSecurity>
  <Lines>123</Lines>
  <Paragraphs>212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戴小妹</cp:lastModifiedBy>
  <cp:revision>1</cp:revision>
  <dcterms:created xsi:type="dcterms:W3CDTF">2021-11-24T03:15:00Z</dcterms:created>
  <dcterms:modified xsi:type="dcterms:W3CDTF">2021-11-24T03:15:00Z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368BF45F22AE4ABEB564A43DE18E11C7</vt:lpwstr>
  </property>
</Properties>
</file>