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F" w:rsidRPr="005A104F" w:rsidRDefault="005A104F" w:rsidP="005A104F">
      <w:pPr>
        <w:rPr>
          <w:rFonts w:ascii="仿宋_GB2312" w:eastAsia="仿宋_GB2312"/>
          <w:noProof/>
          <w:sz w:val="32"/>
          <w:szCs w:val="32"/>
        </w:rPr>
      </w:pPr>
      <w:r w:rsidRPr="005A104F">
        <w:rPr>
          <w:rFonts w:ascii="仿宋_GB2312" w:eastAsia="仿宋_GB2312" w:hint="eastAsia"/>
          <w:noProof/>
          <w:sz w:val="32"/>
          <w:szCs w:val="32"/>
        </w:rPr>
        <w:t>专属</w:t>
      </w:r>
      <w:r>
        <w:rPr>
          <w:rFonts w:ascii="仿宋_GB2312" w:eastAsia="仿宋_GB2312" w:hint="eastAsia"/>
          <w:noProof/>
          <w:sz w:val="32"/>
          <w:szCs w:val="32"/>
        </w:rPr>
        <w:t>通用</w:t>
      </w:r>
      <w:r w:rsidRPr="005A104F">
        <w:rPr>
          <w:rFonts w:ascii="仿宋_GB2312" w:eastAsia="仿宋_GB2312" w:hint="eastAsia"/>
          <w:noProof/>
          <w:sz w:val="32"/>
          <w:szCs w:val="32"/>
        </w:rPr>
        <w:t>二维码及</w:t>
      </w:r>
      <w:r>
        <w:rPr>
          <w:rFonts w:ascii="仿宋_GB2312" w:eastAsia="仿宋_GB2312" w:hint="eastAsia"/>
          <w:noProof/>
          <w:sz w:val="32"/>
          <w:szCs w:val="32"/>
        </w:rPr>
        <w:t>通用</w:t>
      </w:r>
      <w:r w:rsidRPr="005A104F">
        <w:rPr>
          <w:rFonts w:ascii="仿宋_GB2312" w:eastAsia="仿宋_GB2312" w:hint="eastAsia"/>
          <w:noProof/>
          <w:sz w:val="32"/>
          <w:szCs w:val="32"/>
        </w:rPr>
        <w:t>操作图</w:t>
      </w:r>
    </w:p>
    <w:p w:rsidR="005A104F" w:rsidRDefault="005E3D74">
      <w:pPr>
        <w:rPr>
          <w:noProof/>
        </w:rPr>
      </w:pPr>
      <w:r>
        <w:rPr>
          <w:noProof/>
        </w:rPr>
        <w:drawing>
          <wp:inline distT="0" distB="0" distL="0" distR="0">
            <wp:extent cx="4600575" cy="4600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4F">
        <w:rPr>
          <w:noProof/>
        </w:rPr>
        <w:drawing>
          <wp:inline distT="0" distB="0" distL="0" distR="0">
            <wp:extent cx="4600575" cy="3252849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58" cy="32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4F" w:rsidRDefault="005A104F">
      <w:pPr>
        <w:rPr>
          <w:noProof/>
        </w:rPr>
      </w:pPr>
    </w:p>
    <w:p w:rsidR="005A104F" w:rsidRPr="005A104F" w:rsidRDefault="005A104F">
      <w:pPr>
        <w:rPr>
          <w:rFonts w:ascii="仿宋_GB2312" w:eastAsia="仿宋_GB2312"/>
          <w:noProof/>
          <w:sz w:val="32"/>
          <w:szCs w:val="32"/>
        </w:rPr>
      </w:pPr>
      <w:r w:rsidRPr="005A104F">
        <w:rPr>
          <w:rFonts w:ascii="仿宋_GB2312" w:eastAsia="仿宋_GB2312" w:hint="eastAsia"/>
          <w:noProof/>
          <w:sz w:val="32"/>
          <w:szCs w:val="32"/>
        </w:rPr>
        <w:t>专属医保二维码及医保缴费流程操作图</w:t>
      </w:r>
    </w:p>
    <w:p w:rsidR="005E3D74" w:rsidRDefault="005E3D74">
      <w:r>
        <w:rPr>
          <w:noProof/>
        </w:rPr>
        <w:drawing>
          <wp:inline distT="0" distB="0" distL="0" distR="0">
            <wp:extent cx="4836160" cy="48361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4F">
        <w:rPr>
          <w:noProof/>
        </w:rPr>
        <w:drawing>
          <wp:inline distT="0" distB="0" distL="0" distR="0">
            <wp:extent cx="4836240" cy="34194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43" cy="342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D74" w:rsidSect="0090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D74"/>
    <w:rsid w:val="005A104F"/>
    <w:rsid w:val="005E3D74"/>
    <w:rsid w:val="009051AD"/>
    <w:rsid w:val="00B8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7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21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未定义</cp:lastModifiedBy>
  <cp:revision>1</cp:revision>
  <dcterms:created xsi:type="dcterms:W3CDTF">2020-06-28T01:22:00Z</dcterms:created>
  <dcterms:modified xsi:type="dcterms:W3CDTF">2020-06-28T01:22:00Z</dcterms:modified>
</cp:coreProperties>
</file>